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6E972F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新点标证通使用手册</w:t>
      </w:r>
    </w:p>
    <w:p w14:paraId="3E246006">
      <w:pPr>
        <w:rPr>
          <w:rFonts w:hint="default"/>
          <w:lang w:val="en-US" w:eastAsia="zh-CN"/>
        </w:rPr>
      </w:pPr>
      <w:r>
        <w:rPr>
          <w:rFonts w:hint="eastAsia" w:asciiTheme="minorHAnsi" w:eastAsiaTheme="minorEastAsia"/>
          <w:color w:val="FF0000"/>
          <w:sz w:val="24"/>
          <w:szCs w:val="24"/>
          <w:lang w:val="en-US" w:eastAsia="zh-CN"/>
        </w:rPr>
        <w:t>注意：手机ca会绑定手机使用期间只能在同一个手机上使用，如遇手机丢失的问题请及时联系客服处理。客服热线：0592-5053312  客服QQ：1019034719  3658856898</w:t>
      </w:r>
    </w:p>
    <w:p w14:paraId="2110CDD1">
      <w:pPr>
        <w:numPr>
          <w:ilvl w:val="0"/>
          <w:numId w:val="1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登陆系统点击马上申请开通，扫码下载标证通。（苹果手机打开app store搜索新点标证通下载即可）</w:t>
      </w:r>
    </w:p>
    <w:p w14:paraId="163F5499">
      <w:pPr>
        <w:numPr>
          <w:ilvl w:val="0"/>
          <w:numId w:val="0"/>
        </w:numPr>
      </w:pPr>
      <w:r>
        <w:drawing>
          <wp:inline distT="0" distB="0" distL="114300" distR="114300">
            <wp:extent cx="4604385" cy="30251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r="1588"/>
                    <a:stretch>
                      <a:fillRect/>
                    </a:stretch>
                  </pic:blipFill>
                  <pic:spPr>
                    <a:xfrm>
                      <a:off x="0" y="0"/>
                      <a:ext cx="4604385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66B8F">
      <w:pPr>
        <w:numPr>
          <w:ilvl w:val="0"/>
          <w:numId w:val="0"/>
        </w:numPr>
      </w:pPr>
      <w:r>
        <w:drawing>
          <wp:inline distT="0" distB="0" distL="114300" distR="114300">
            <wp:extent cx="4598035" cy="3230245"/>
            <wp:effectExtent l="0" t="0" r="444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98035" cy="32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F2849D7">
      <w:pPr>
        <w:numPr>
          <w:ilvl w:val="0"/>
          <w:numId w:val="0"/>
        </w:num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2.输入手机号获取验证码直接登陆标证通。</w:t>
      </w:r>
    </w:p>
    <w:p w14:paraId="43CF8158">
      <w:pPr>
        <w:numPr>
          <w:ilvl w:val="0"/>
          <w:numId w:val="0"/>
        </w:numPr>
      </w:pPr>
      <w:r>
        <w:drawing>
          <wp:inline distT="0" distB="0" distL="114300" distR="114300">
            <wp:extent cx="2392680" cy="445770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B6460">
      <w:pPr>
        <w:numPr>
          <w:ilvl w:val="0"/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3.登陆后点击证书管理，点击新增证书，选择事件证书。</w:t>
      </w:r>
    </w:p>
    <w:p w14:paraId="4AB0D4A7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308860" cy="4046220"/>
            <wp:effectExtent l="0" t="0" r="762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D6AC2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346960" cy="45720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2286000" cy="4534535"/>
            <wp:effectExtent l="0" t="0" r="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53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5BE7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2A15025B">
      <w:pPr>
        <w:numPr>
          <w:ilvl w:val="0"/>
          <w:numId w:val="2"/>
        </w:numPr>
        <w:ind w:left="210" w:leftChars="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扫描的报名后的手机证书的项目编码，申请证书。</w:t>
      </w:r>
    </w:p>
    <w:p w14:paraId="0C82B1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302250" cy="2830195"/>
            <wp:effectExtent l="0" t="0" r="127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F67B7">
      <w:pPr>
        <w:numPr>
          <w:ilvl w:val="0"/>
          <w:numId w:val="0"/>
        </w:numPr>
        <w:ind w:leftChars="0"/>
      </w:pPr>
    </w:p>
    <w:p w14:paraId="299C05A9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166995" cy="2670175"/>
            <wp:effectExtent l="0" t="0" r="14605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6995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0D844">
      <w:pPr>
        <w:numPr>
          <w:ilvl w:val="0"/>
          <w:numId w:val="2"/>
        </w:numPr>
        <w:ind w:left="21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扫码后弹出申请事件证书的页面</w:t>
      </w:r>
    </w:p>
    <w:p w14:paraId="565F308E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712720" cy="489966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8C7AC">
      <w:pPr>
        <w:numPr>
          <w:ilvl w:val="0"/>
          <w:numId w:val="0"/>
        </w:numPr>
        <w:ind w:leftChars="0"/>
      </w:pPr>
    </w:p>
    <w:p w14:paraId="41BF2A56">
      <w:pPr>
        <w:numPr>
          <w:ilvl w:val="0"/>
          <w:numId w:val="0"/>
        </w:numPr>
        <w:ind w:leftChars="0"/>
      </w:pPr>
    </w:p>
    <w:p w14:paraId="4899010D">
      <w:pPr>
        <w:numPr>
          <w:ilvl w:val="0"/>
          <w:numId w:val="0"/>
        </w:numPr>
        <w:ind w:leftChars="0"/>
      </w:pPr>
    </w:p>
    <w:p w14:paraId="5D34BF84">
      <w:pPr>
        <w:numPr>
          <w:ilvl w:val="0"/>
          <w:numId w:val="0"/>
        </w:numPr>
        <w:ind w:leftChars="0"/>
      </w:pPr>
    </w:p>
    <w:p w14:paraId="147A884C">
      <w:pPr>
        <w:numPr>
          <w:ilvl w:val="0"/>
          <w:numId w:val="2"/>
        </w:numPr>
        <w:ind w:left="210" w:leftChars="0" w:firstLine="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填写并核对相关资料，上传营业执照并提交。</w:t>
      </w:r>
    </w:p>
    <w:p w14:paraId="5E3F1513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011680" cy="413004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862D1">
      <w:pPr>
        <w:numPr>
          <w:ilvl w:val="0"/>
          <w:numId w:val="2"/>
        </w:numPr>
        <w:ind w:left="210" w:leftChars="0" w:firstLine="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选择百城e采事件证书（</w:t>
      </w:r>
      <w:r>
        <w:rPr>
          <w:rFonts w:hint="eastAsia"/>
          <w:color w:val="FF0000"/>
          <w:sz w:val="24"/>
          <w:szCs w:val="24"/>
          <w:lang w:val="en-US" w:eastAsia="zh-CN"/>
        </w:rPr>
        <w:t>注意：当扫码的项目结束后事件证书会注销</w:t>
      </w:r>
      <w:r>
        <w:rPr>
          <w:rFonts w:hint="eastAsia"/>
          <w:sz w:val="24"/>
          <w:szCs w:val="24"/>
          <w:lang w:val="en-US" w:eastAsia="zh-CN"/>
        </w:rPr>
        <w:t>），并点击下一步。</w:t>
      </w:r>
    </w:p>
    <w:p w14:paraId="4D36F910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375535" cy="3952240"/>
            <wp:effectExtent l="0" t="0" r="0" b="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rcRect r="4077"/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4FE5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52244353">
      <w:pPr>
        <w:numPr>
          <w:ilvl w:val="0"/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8.下载企业授权书模板，完善对应的信息后拍照上传。上传的图片详见示例。</w:t>
      </w:r>
      <w:r>
        <w:rPr>
          <w:rFonts w:hint="eastAsia" w:asciiTheme="minorHAnsi" w:eastAsiaTheme="minorEastAsia"/>
          <w:sz w:val="24"/>
          <w:szCs w:val="24"/>
          <w:lang w:val="en-US" w:eastAsia="zh-CN"/>
        </w:rPr>
        <w:t>上传完成后点击提交审核。</w:t>
      </w:r>
    </w:p>
    <w:p w14:paraId="034ECBF0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F48857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2644140" cy="4181475"/>
            <wp:effectExtent l="0" t="0" r="762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270760" cy="4178300"/>
            <wp:effectExtent l="0" t="0" r="0" b="1270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D1827">
      <w:pPr>
        <w:numPr>
          <w:ilvl w:val="0"/>
          <w:numId w:val="0"/>
        </w:numPr>
        <w:ind w:leftChars="0"/>
        <w:rPr>
          <w:rFonts w:hint="eastAsia"/>
          <w:color w:val="FF0000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9.提交完成后，申请记录会在审核中，当审核通过后就会到待支付中，支付费用后需及时下载证书和设置证书密码。</w:t>
      </w:r>
      <w:r>
        <w:rPr>
          <w:rFonts w:hint="eastAsia"/>
          <w:color w:val="FF0000"/>
          <w:sz w:val="24"/>
          <w:szCs w:val="24"/>
          <w:lang w:val="en-US" w:eastAsia="zh-CN"/>
        </w:rPr>
        <w:t>（注意：后续盖章都需要输入6位的证书密码，且证书密码不可找回，请牢记密码！）</w:t>
      </w:r>
    </w:p>
    <w:p w14:paraId="64B6D784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191385" cy="2951480"/>
            <wp:effectExtent l="0" t="0" r="3175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9138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41C7B">
      <w:pPr>
        <w:numPr>
          <w:ilvl w:val="0"/>
          <w:numId w:val="0"/>
        </w:numPr>
        <w:ind w:left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10.下载完证书后进行证书检测。在证书管理的生效中可以看到对应的生效中的证书，点击进去后，点击更多输入密码进行证书检测，如提示检测通过则为办理成功。</w:t>
      </w:r>
    </w:p>
    <w:p w14:paraId="4A0CD846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339340" cy="3986530"/>
            <wp:effectExtent l="0" t="0" r="762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398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2468880" cy="3979545"/>
            <wp:effectExtent l="0" t="0" r="0" b="133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397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98DA1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362200" cy="3847465"/>
            <wp:effectExtent l="0" t="0" r="0" b="825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9BA69">
      <w:pPr>
        <w:numPr>
          <w:ilvl w:val="0"/>
          <w:numId w:val="0"/>
        </w:numPr>
        <w:ind w:leftChars="0"/>
      </w:pPr>
    </w:p>
    <w:p w14:paraId="5C20626A"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</w:p>
    <w:p w14:paraId="232737EC">
      <w:pPr>
        <w:numPr>
          <w:ilvl w:val="0"/>
          <w:numId w:val="3"/>
        </w:numPr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证书绑定。申请成功后需进行绑定激活，用账号密码登陆交易平台后根据弹窗点击般的标证通证书。用标证通扫码后输入密码即可绑定。</w:t>
      </w:r>
    </w:p>
    <w:p w14:paraId="26552480">
      <w:pPr>
        <w:numPr>
          <w:ilvl w:val="0"/>
          <w:numId w:val="0"/>
        </w:numPr>
      </w:pPr>
      <w:r>
        <w:drawing>
          <wp:inline distT="0" distB="0" distL="114300" distR="114300">
            <wp:extent cx="4533900" cy="2971800"/>
            <wp:effectExtent l="0" t="0" r="7620" b="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85A2B">
      <w:pPr>
        <w:numPr>
          <w:ilvl w:val="0"/>
          <w:numId w:val="0"/>
        </w:numPr>
      </w:pPr>
      <w:r>
        <w:drawing>
          <wp:inline distT="0" distB="0" distL="114300" distR="114300">
            <wp:extent cx="4514215" cy="2869565"/>
            <wp:effectExtent l="0" t="0" r="12065" b="1079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14215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6EF17">
      <w:pPr>
        <w:numPr>
          <w:ilvl w:val="0"/>
          <w:numId w:val="0"/>
        </w:numPr>
      </w:pPr>
    </w:p>
    <w:p w14:paraId="3F98FDCD">
      <w:pPr>
        <w:numPr>
          <w:ilvl w:val="0"/>
          <w:numId w:val="3"/>
        </w:numPr>
        <w:ind w:left="0" w:leftChars="0" w:firstLine="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标证通的使用。标证通注册并绑定好后可以使用标证通登陆，制作投标文件的时候通过手机扫码制作。</w:t>
      </w:r>
    </w:p>
    <w:p w14:paraId="72561AE1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56530" cy="2416810"/>
            <wp:effectExtent l="0" t="0" r="1270" b="635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D64E3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98440" cy="2687955"/>
            <wp:effectExtent l="0" t="0" r="5080" b="9525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9844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14934">
      <w:pPr>
        <w:numPr>
          <w:ilvl w:val="0"/>
          <w:numId w:val="0"/>
        </w:numPr>
        <w:ind w:leftChars="0"/>
        <w:rPr>
          <w:rFonts w:hint="default" w:eastAsiaTheme="minorEastAsia"/>
          <w:color w:val="FF0000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232946D"/>
    <w:multiLevelType w:val="singleLevel"/>
    <w:tmpl w:val="C232946D"/>
    <w:lvl w:ilvl="0" w:tentative="0">
      <w:start w:val="4"/>
      <w:numFmt w:val="decimal"/>
      <w:lvlText w:val="%1."/>
      <w:lvlJc w:val="left"/>
      <w:pPr>
        <w:tabs>
          <w:tab w:val="left" w:pos="312"/>
        </w:tabs>
        <w:ind w:left="210"/>
      </w:pPr>
    </w:lvl>
  </w:abstractNum>
  <w:abstractNum w:abstractNumId="1">
    <w:nsid w:val="DF8AC6C5"/>
    <w:multiLevelType w:val="singleLevel"/>
    <w:tmpl w:val="DF8AC6C5"/>
    <w:lvl w:ilvl="0" w:tentative="0">
      <w:start w:val="1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EDEC6D78"/>
    <w:multiLevelType w:val="singleLevel"/>
    <w:tmpl w:val="EDEC6D7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VhYzU4ODY2YzA2ZmM4ZTEzYmVlMzM3ODEzMmZhYjMifQ=="/>
  </w:docVars>
  <w:rsids>
    <w:rsidRoot w:val="00000000"/>
    <w:rsid w:val="020D065D"/>
    <w:rsid w:val="11965BC6"/>
    <w:rsid w:val="12467C52"/>
    <w:rsid w:val="1AFC24F3"/>
    <w:rsid w:val="21C400EE"/>
    <w:rsid w:val="237822C1"/>
    <w:rsid w:val="23DC56BB"/>
    <w:rsid w:val="27EB1117"/>
    <w:rsid w:val="2E283EF2"/>
    <w:rsid w:val="408E7CE2"/>
    <w:rsid w:val="414F67AF"/>
    <w:rsid w:val="45184A87"/>
    <w:rsid w:val="4DEF3212"/>
    <w:rsid w:val="64FB2EEB"/>
    <w:rsid w:val="662E109F"/>
    <w:rsid w:val="76065B94"/>
    <w:rsid w:val="7A435FC5"/>
    <w:rsid w:val="7BFD6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565</Words>
  <Characters>610</Characters>
  <Lines>0</Lines>
  <Paragraphs>0</Paragraphs>
  <TotalTime>4</TotalTime>
  <ScaleCrop>false</ScaleCrop>
  <LinksUpToDate>false</LinksUpToDate>
  <CharactersWithSpaces>627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2024-11-22T03:03:00Z</dcterms:created>
  <dc:creator>Epoint</dc:creator>
  <cp:lastModifiedBy>NTKO</cp:lastModifiedBy>
  <dcterms:modified xsi:type="dcterms:W3CDTF">2024-11-22T07:10:43Z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65EF01A1F4284AA6A934C19EC0758877_12</vt:lpwstr>
  </property>
</Properties>
</file>